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000" w:firstRow="0" w:lastRow="0" w:firstColumn="0" w:lastColumn="0" w:noHBand="0" w:noVBand="0"/>
      </w:tblPr>
      <w:tblGrid>
        <w:gridCol w:w="2096"/>
        <w:gridCol w:w="2016"/>
        <w:gridCol w:w="974"/>
        <w:gridCol w:w="3220"/>
      </w:tblGrid>
      <w:tr w:rsidR="00E44A8A" w:rsidRPr="004B7E95" w14:paraId="2934664F" w14:textId="77777777" w:rsidTr="004B7E95">
        <w:trPr>
          <w:trHeight w:val="1276"/>
        </w:trPr>
        <w:tc>
          <w:tcPr>
            <w:tcW w:w="1318" w:type="pct"/>
            <w:vMerge w:val="restart"/>
          </w:tcPr>
          <w:p w14:paraId="627C8583" w14:textId="77777777" w:rsidR="00E44A8A" w:rsidRPr="007F110C" w:rsidRDefault="00E44A8A" w:rsidP="00853D0D">
            <w:pPr>
              <w:spacing w:after="0"/>
              <w:rPr>
                <w:szCs w:val="22"/>
                <w:lang w:val="el-GR"/>
              </w:rPr>
            </w:pPr>
            <w:r w:rsidRPr="007F110C">
              <w:rPr>
                <w:szCs w:val="22"/>
                <w:lang w:val="el-GR"/>
              </w:rPr>
              <w:t>ΕΛΛΗΝΙΚΗ ΔΗΜ</w:t>
            </w:r>
            <w:r w:rsidRPr="007F110C">
              <w:rPr>
                <w:szCs w:val="22"/>
              </w:rPr>
              <w:t>O</w:t>
            </w:r>
            <w:r w:rsidRPr="007F110C">
              <w:rPr>
                <w:szCs w:val="22"/>
                <w:lang w:val="el-GR"/>
              </w:rPr>
              <w:t>ΚΡΑΤΙΑ</w:t>
            </w:r>
          </w:p>
          <w:p w14:paraId="5E1AF018" w14:textId="77777777" w:rsidR="00E44A8A" w:rsidRPr="007F110C" w:rsidRDefault="00E44A8A" w:rsidP="00853D0D">
            <w:pPr>
              <w:spacing w:after="0"/>
              <w:rPr>
                <w:szCs w:val="22"/>
                <w:lang w:val="el-GR"/>
              </w:rPr>
            </w:pPr>
            <w:r>
              <w:rPr>
                <w:szCs w:val="22"/>
                <w:lang w:val="el-GR"/>
              </w:rPr>
              <w:t>ΔΗΜΟΣ ΜΕΤΣΟΒΟΥ</w:t>
            </w:r>
          </w:p>
          <w:p w14:paraId="4A79AC13" w14:textId="77777777" w:rsidR="00E44A8A" w:rsidRPr="007F110C" w:rsidRDefault="00E44A8A" w:rsidP="00853D0D">
            <w:pPr>
              <w:spacing w:after="0"/>
              <w:rPr>
                <w:szCs w:val="22"/>
                <w:lang w:val="el-GR"/>
              </w:rPr>
            </w:pPr>
          </w:p>
          <w:p w14:paraId="38CB2933" w14:textId="77777777" w:rsidR="00E44A8A" w:rsidRPr="007F110C" w:rsidRDefault="00E44A8A" w:rsidP="00853D0D">
            <w:pPr>
              <w:spacing w:after="0"/>
              <w:rPr>
                <w:szCs w:val="22"/>
                <w:lang w:val="el-GR"/>
              </w:rPr>
            </w:pPr>
            <w:r w:rsidRPr="007F110C">
              <w:rPr>
                <w:szCs w:val="22"/>
                <w:lang w:val="el-GR"/>
              </w:rPr>
              <w:t xml:space="preserve"> </w:t>
            </w:r>
          </w:p>
        </w:tc>
        <w:tc>
          <w:tcPr>
            <w:tcW w:w="1046" w:type="pct"/>
            <w:vAlign w:val="center"/>
          </w:tcPr>
          <w:p w14:paraId="64F84A43" w14:textId="77777777" w:rsidR="00E44A8A" w:rsidRPr="007F110C" w:rsidRDefault="00E44A8A" w:rsidP="00853D0D">
            <w:pPr>
              <w:spacing w:after="0"/>
              <w:rPr>
                <w:szCs w:val="22"/>
              </w:rPr>
            </w:pPr>
            <w:r w:rsidRPr="007F110C">
              <w:rPr>
                <w:szCs w:val="22"/>
              </w:rPr>
              <w:t>ΑΝΤΙΚΕΙΜΕΝΟ:</w:t>
            </w:r>
          </w:p>
        </w:tc>
        <w:tc>
          <w:tcPr>
            <w:tcW w:w="2636" w:type="pct"/>
            <w:gridSpan w:val="2"/>
            <w:vAlign w:val="center"/>
          </w:tcPr>
          <w:p w14:paraId="2445EA25" w14:textId="1D3AE93D" w:rsidR="00E44A8A" w:rsidRPr="007F110C" w:rsidRDefault="00E44A8A" w:rsidP="00853D0D">
            <w:pPr>
              <w:spacing w:after="0"/>
              <w:rPr>
                <w:szCs w:val="22"/>
                <w:lang w:val="el-GR"/>
              </w:rPr>
            </w:pPr>
            <w:r w:rsidRPr="007F110C">
              <w:rPr>
                <w:szCs w:val="22"/>
                <w:lang w:val="el-GR"/>
              </w:rPr>
              <w:t>«</w:t>
            </w:r>
            <w:r w:rsidR="004B7E95" w:rsidRPr="004B7E95">
              <w:rPr>
                <w:szCs w:val="22"/>
                <w:lang w:val="el-GR"/>
              </w:rPr>
              <w:t>Προμήθεια υγρών καυσίμων (πετρέλαιο κίνησης – πετρέλαιο θέρμανσης- βενζίνη) και λιπαντικών για τις ανάγκες του Δήμου Μετσόβου ετών 2026, 2027, 2028</w:t>
            </w:r>
            <w:r w:rsidRPr="007F110C">
              <w:rPr>
                <w:szCs w:val="22"/>
                <w:lang w:val="el-GR"/>
              </w:rPr>
              <w:t>»</w:t>
            </w:r>
          </w:p>
        </w:tc>
      </w:tr>
      <w:tr w:rsidR="00E44A8A" w:rsidRPr="007F110C" w14:paraId="507FA8AE" w14:textId="77777777" w:rsidTr="00853D0D">
        <w:trPr>
          <w:trHeight w:hRule="exact" w:val="427"/>
        </w:trPr>
        <w:tc>
          <w:tcPr>
            <w:tcW w:w="1318" w:type="pct"/>
            <w:vMerge/>
          </w:tcPr>
          <w:p w14:paraId="5A45A882" w14:textId="77777777" w:rsidR="00E44A8A" w:rsidRPr="007F110C" w:rsidRDefault="00E44A8A" w:rsidP="00853D0D">
            <w:pPr>
              <w:spacing w:after="0"/>
              <w:rPr>
                <w:szCs w:val="22"/>
                <w:lang w:val="el-GR"/>
              </w:rPr>
            </w:pPr>
          </w:p>
        </w:tc>
        <w:tc>
          <w:tcPr>
            <w:tcW w:w="1046" w:type="pct"/>
            <w:vAlign w:val="center"/>
          </w:tcPr>
          <w:p w14:paraId="3D5E6BD4" w14:textId="77777777" w:rsidR="00E44A8A" w:rsidRPr="007F110C" w:rsidRDefault="00E44A8A" w:rsidP="00853D0D">
            <w:pPr>
              <w:spacing w:after="0"/>
              <w:rPr>
                <w:szCs w:val="22"/>
              </w:rPr>
            </w:pPr>
            <w:r w:rsidRPr="007F110C">
              <w:rPr>
                <w:szCs w:val="22"/>
              </w:rPr>
              <w:t>ΠΡΟΫΠΟΛΟΓΙΣΜΟΣ:</w:t>
            </w:r>
          </w:p>
        </w:tc>
        <w:tc>
          <w:tcPr>
            <w:tcW w:w="2636" w:type="pct"/>
            <w:gridSpan w:val="2"/>
            <w:vAlign w:val="center"/>
          </w:tcPr>
          <w:p w14:paraId="6A5B6D5E" w14:textId="12B64CE3" w:rsidR="00E44A8A" w:rsidRPr="007F110C" w:rsidRDefault="004B7E95" w:rsidP="004B7E95">
            <w:pPr>
              <w:spacing w:after="0"/>
              <w:rPr>
                <w:szCs w:val="22"/>
              </w:rPr>
            </w:pPr>
            <w:r>
              <w:rPr>
                <w:szCs w:val="22"/>
                <w:lang w:val="el-GR"/>
              </w:rPr>
              <w:t>794.786,72</w:t>
            </w:r>
            <w:r w:rsidR="00E44A8A">
              <w:rPr>
                <w:szCs w:val="22"/>
                <w:lang w:val="el-GR"/>
              </w:rPr>
              <w:t>€</w:t>
            </w:r>
            <w:r w:rsidR="00E44A8A" w:rsidRPr="007F110C">
              <w:rPr>
                <w:szCs w:val="22"/>
              </w:rPr>
              <w:t>(συμπ.ΦΠΑ 24%</w:t>
            </w:r>
            <w:r>
              <w:rPr>
                <w:szCs w:val="22"/>
                <w:lang w:val="el-GR"/>
              </w:rPr>
              <w:t xml:space="preserve"> και προαίρεση</w:t>
            </w:r>
            <w:r w:rsidR="00E44A8A" w:rsidRPr="007F110C">
              <w:rPr>
                <w:szCs w:val="22"/>
              </w:rPr>
              <w:t>)</w:t>
            </w:r>
          </w:p>
        </w:tc>
      </w:tr>
      <w:tr w:rsidR="00E44A8A" w:rsidRPr="007F110C" w14:paraId="0E35DC46" w14:textId="77777777" w:rsidTr="00853D0D">
        <w:trPr>
          <w:trHeight w:val="471"/>
        </w:trPr>
        <w:tc>
          <w:tcPr>
            <w:tcW w:w="5000" w:type="pct"/>
            <w:gridSpan w:val="4"/>
          </w:tcPr>
          <w:p w14:paraId="10F62E4C" w14:textId="77777777" w:rsidR="004B7E95" w:rsidRDefault="004B7E95" w:rsidP="00853D0D">
            <w:pPr>
              <w:pStyle w:val="Standard"/>
              <w:ind w:left="360"/>
              <w:jc w:val="center"/>
              <w:rPr>
                <w:rFonts w:ascii="Calibri" w:hAnsi="Calibri" w:cs="Calibri"/>
                <w:b/>
                <w:bCs/>
                <w:sz w:val="22"/>
                <w:szCs w:val="22"/>
                <w:u w:val="single"/>
              </w:rPr>
            </w:pPr>
          </w:p>
          <w:p w14:paraId="4C770CE0" w14:textId="4F5ADE9E" w:rsidR="00E44A8A" w:rsidRPr="007F110C" w:rsidRDefault="00E44A8A" w:rsidP="00853D0D">
            <w:pPr>
              <w:pStyle w:val="Standard"/>
              <w:ind w:left="360"/>
              <w:jc w:val="center"/>
              <w:rPr>
                <w:rFonts w:ascii="Calibri" w:hAnsi="Calibri" w:cs="Calibri"/>
                <w:sz w:val="22"/>
                <w:szCs w:val="22"/>
              </w:rPr>
            </w:pPr>
            <w:r>
              <w:rPr>
                <w:rFonts w:ascii="Calibri" w:hAnsi="Calibri" w:cs="Calibri"/>
                <w:b/>
                <w:bCs/>
                <w:sz w:val="22"/>
                <w:szCs w:val="22"/>
                <w:u w:val="single"/>
              </w:rPr>
              <w:t>ΕΝΤΥΠΟ</w:t>
            </w:r>
            <w:r w:rsidRPr="007F110C">
              <w:rPr>
                <w:rFonts w:ascii="Calibri" w:hAnsi="Calibri" w:cs="Calibri"/>
                <w:b/>
                <w:bCs/>
                <w:sz w:val="22"/>
                <w:szCs w:val="22"/>
                <w:u w:val="single"/>
              </w:rPr>
              <w:t xml:space="preserve"> ΟΙΚΟΝΟΜΙΚΗΣ ΠΡΟΣΦΟΡΑΣ</w:t>
            </w:r>
          </w:p>
        </w:tc>
      </w:tr>
      <w:tr w:rsidR="00E44A8A" w:rsidRPr="004B7E95" w14:paraId="1C9081EA" w14:textId="77777777" w:rsidTr="00853D0D">
        <w:tblPrEx>
          <w:tblLook w:val="04A0" w:firstRow="1" w:lastRow="0" w:firstColumn="1" w:lastColumn="0" w:noHBand="0" w:noVBand="1"/>
        </w:tblPrEx>
        <w:tc>
          <w:tcPr>
            <w:tcW w:w="3006" w:type="pct"/>
            <w:gridSpan w:val="3"/>
            <w:hideMark/>
          </w:tcPr>
          <w:p w14:paraId="43501650" w14:textId="77777777" w:rsidR="00E44A8A" w:rsidRPr="007F110C" w:rsidRDefault="00E44A8A" w:rsidP="00853D0D">
            <w:pPr>
              <w:snapToGrid w:val="0"/>
              <w:spacing w:after="0"/>
              <w:rPr>
                <w:szCs w:val="22"/>
                <w:lang w:val="el-GR"/>
              </w:rPr>
            </w:pPr>
            <w:r w:rsidRPr="007F110C">
              <w:rPr>
                <w:i/>
                <w:szCs w:val="22"/>
                <w:lang w:val="el-GR"/>
              </w:rPr>
              <w:t>Στοιχεία προσφέρουσας Εταιρείας</w:t>
            </w:r>
          </w:p>
          <w:p w14:paraId="7274CD55" w14:textId="77777777" w:rsidR="00E44A8A" w:rsidRPr="007F110C" w:rsidRDefault="00E44A8A" w:rsidP="00853D0D">
            <w:pPr>
              <w:spacing w:after="0"/>
              <w:rPr>
                <w:szCs w:val="22"/>
                <w:lang w:val="el-GR"/>
              </w:rPr>
            </w:pPr>
            <w:r w:rsidRPr="007F110C">
              <w:rPr>
                <w:i/>
                <w:szCs w:val="22"/>
                <w:lang w:val="el-GR"/>
              </w:rPr>
              <w:t>(επωνυμία, διεύθυνση, κλπ)</w:t>
            </w:r>
          </w:p>
        </w:tc>
        <w:tc>
          <w:tcPr>
            <w:tcW w:w="1994" w:type="pct"/>
          </w:tcPr>
          <w:p w14:paraId="05F620A8" w14:textId="77777777" w:rsidR="00E44A8A" w:rsidRPr="007F110C" w:rsidRDefault="00E44A8A" w:rsidP="00853D0D">
            <w:pPr>
              <w:spacing w:after="0"/>
              <w:jc w:val="right"/>
              <w:rPr>
                <w:szCs w:val="22"/>
                <w:lang w:val="el-GR"/>
              </w:rPr>
            </w:pPr>
            <w:r w:rsidRPr="007F110C">
              <w:rPr>
                <w:szCs w:val="22"/>
                <w:lang w:val="el-GR"/>
              </w:rPr>
              <w:t xml:space="preserve">Προς τον Δήμο </w:t>
            </w:r>
            <w:r>
              <w:rPr>
                <w:szCs w:val="22"/>
                <w:lang w:val="el-GR"/>
              </w:rPr>
              <w:t>Μετσόβου</w:t>
            </w:r>
          </w:p>
          <w:p w14:paraId="4E4F7A5D" w14:textId="69232D18" w:rsidR="00E44A8A" w:rsidRPr="007F110C" w:rsidRDefault="00E44A8A" w:rsidP="00853D0D">
            <w:pPr>
              <w:spacing w:after="0"/>
              <w:jc w:val="right"/>
              <w:rPr>
                <w:szCs w:val="22"/>
                <w:lang w:val="el-GR"/>
              </w:rPr>
            </w:pPr>
            <w:r w:rsidRPr="007F110C">
              <w:rPr>
                <w:szCs w:val="22"/>
                <w:lang w:val="el-GR"/>
              </w:rPr>
              <w:t>Ημερομηνία: __/__/ 202</w:t>
            </w:r>
            <w:r w:rsidR="004B7E95">
              <w:rPr>
                <w:szCs w:val="22"/>
                <w:lang w:val="el-GR"/>
              </w:rPr>
              <w:t>6</w:t>
            </w:r>
          </w:p>
          <w:p w14:paraId="5A161780" w14:textId="77777777" w:rsidR="00E44A8A" w:rsidRPr="007F110C" w:rsidRDefault="00E44A8A" w:rsidP="00853D0D">
            <w:pPr>
              <w:spacing w:after="0"/>
              <w:rPr>
                <w:szCs w:val="22"/>
                <w:lang w:val="el-GR"/>
              </w:rPr>
            </w:pPr>
          </w:p>
        </w:tc>
      </w:tr>
    </w:tbl>
    <w:p w14:paraId="6DAB8A92" w14:textId="77777777" w:rsidR="00E44A8A" w:rsidRPr="00AC432D" w:rsidRDefault="00E44A8A" w:rsidP="00E44A8A">
      <w:pPr>
        <w:tabs>
          <w:tab w:val="left" w:pos="8820"/>
        </w:tabs>
        <w:suppressAutoHyphens w:val="0"/>
        <w:spacing w:before="240" w:after="0"/>
        <w:jc w:val="left"/>
        <w:rPr>
          <w:rFonts w:eastAsia="Calibri"/>
          <w:color w:val="00000A"/>
          <w:szCs w:val="22"/>
          <w:lang w:val="el-GR" w:eastAsia="zh-CN"/>
        </w:rPr>
      </w:pPr>
      <w:r w:rsidRPr="00AC432D">
        <w:rPr>
          <w:rFonts w:eastAsia="Calibri"/>
          <w:b/>
          <w:color w:val="00000A"/>
          <w:szCs w:val="22"/>
          <w:lang w:val="el-GR" w:eastAsia="zh-CN"/>
        </w:rPr>
        <w:t>ΣΤΟΙΧΕΙΑ ΠΡΟΣΦΕΡΟΝΤΟΣ</w:t>
      </w:r>
      <w:r w:rsidRPr="00AC432D">
        <w:rPr>
          <w:rFonts w:eastAsia="Calibri"/>
          <w:color w:val="00000A"/>
          <w:szCs w:val="22"/>
          <w:lang w:val="el-GR" w:eastAsia="zh-CN"/>
        </w:rPr>
        <w:t xml:space="preserve"> </w:t>
      </w:r>
    </w:p>
    <w:p w14:paraId="68EFF71A"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Ημερομηνία: </w:t>
      </w:r>
    </w:p>
    <w:p w14:paraId="58E78838"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Επωνυμία: </w:t>
      </w:r>
    </w:p>
    <w:p w14:paraId="4561BC23"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Διεύθυνση: </w:t>
      </w:r>
    </w:p>
    <w:p w14:paraId="517B64DA"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Τηλ: </w:t>
      </w:r>
    </w:p>
    <w:p w14:paraId="05D8ECBF"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Fax:</w:t>
      </w:r>
    </w:p>
    <w:p w14:paraId="6DFEFDED"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email: </w:t>
      </w:r>
    </w:p>
    <w:p w14:paraId="6A60632F"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ΠΡΟΣ : ΔΗΜΟ </w:t>
      </w:r>
      <w:r>
        <w:rPr>
          <w:rFonts w:eastAsia="Calibri"/>
          <w:color w:val="00000A"/>
          <w:szCs w:val="22"/>
          <w:lang w:val="el-GR" w:eastAsia="zh-CN"/>
        </w:rPr>
        <w:t>ΜΕΤΣΟΒΟΥ</w:t>
      </w:r>
    </w:p>
    <w:p w14:paraId="0EC9E61B" w14:textId="77777777" w:rsidR="00E44A8A" w:rsidRPr="00AC432D" w:rsidRDefault="00E44A8A" w:rsidP="00E44A8A">
      <w:pPr>
        <w:suppressAutoHyphens w:val="0"/>
        <w:spacing w:after="0"/>
        <w:jc w:val="left"/>
        <w:rPr>
          <w:rFonts w:eastAsia="Calibri"/>
          <w:color w:val="00000A"/>
          <w:szCs w:val="22"/>
          <w:lang w:val="el-GR" w:eastAsia="zh-CN"/>
        </w:rPr>
      </w:pPr>
      <w:r w:rsidRPr="00AC432D">
        <w:rPr>
          <w:rFonts w:eastAsia="Calibri"/>
          <w:color w:val="00000A"/>
          <w:szCs w:val="22"/>
          <w:lang w:val="el-GR" w:eastAsia="zh-CN"/>
        </w:rPr>
        <w:t xml:space="preserve">Ταχ. Δ/νση : </w:t>
      </w:r>
    </w:p>
    <w:p w14:paraId="728D6017" w14:textId="77777777" w:rsidR="00E44A8A" w:rsidRPr="00AC432D" w:rsidRDefault="00E44A8A" w:rsidP="00E44A8A">
      <w:pPr>
        <w:suppressAutoHyphens w:val="0"/>
        <w:spacing w:after="160" w:line="259" w:lineRule="auto"/>
        <w:jc w:val="left"/>
        <w:rPr>
          <w:rFonts w:eastAsia="Calibri"/>
          <w:b/>
          <w:color w:val="00000A"/>
          <w:szCs w:val="22"/>
          <w:lang w:val="el-GR" w:eastAsia="zh-CN"/>
        </w:rPr>
      </w:pPr>
    </w:p>
    <w:p w14:paraId="34AC3ABB" w14:textId="77777777" w:rsidR="00E44A8A" w:rsidRPr="00AC432D" w:rsidRDefault="00E44A8A" w:rsidP="00E44A8A">
      <w:pPr>
        <w:suppressAutoHyphens w:val="0"/>
        <w:spacing w:after="0"/>
        <w:jc w:val="center"/>
        <w:rPr>
          <w:rFonts w:eastAsia="Calibri"/>
          <w:b/>
          <w:color w:val="00000A"/>
          <w:szCs w:val="22"/>
          <w:lang w:val="el-GR" w:eastAsia="zh-CN"/>
        </w:rPr>
      </w:pPr>
      <w:r w:rsidRPr="00AC432D">
        <w:rPr>
          <w:rFonts w:eastAsia="Calibri"/>
          <w:b/>
          <w:color w:val="00000A"/>
          <w:szCs w:val="22"/>
          <w:lang w:val="el-GR" w:eastAsia="zh-CN"/>
        </w:rPr>
        <w:t>ΟΙΚΟΝΟΜΙΚΗ ΠΡΟΣΦΟΡΑ</w:t>
      </w:r>
    </w:p>
    <w:p w14:paraId="4E55F2D2" w14:textId="542A0569" w:rsidR="00E44A8A" w:rsidRPr="00AC432D" w:rsidRDefault="00E44A8A" w:rsidP="00E44A8A">
      <w:pPr>
        <w:suppressAutoHyphens w:val="0"/>
        <w:spacing w:before="57" w:after="57"/>
        <w:rPr>
          <w:rFonts w:eastAsia="Calibri"/>
          <w:color w:val="00000A"/>
          <w:szCs w:val="22"/>
          <w:lang w:val="el-GR" w:eastAsia="en-US"/>
        </w:rPr>
      </w:pPr>
      <w:r w:rsidRPr="00AC432D">
        <w:rPr>
          <w:rFonts w:eastAsia="Calibri"/>
          <w:bCs/>
          <w:color w:val="00000A"/>
          <w:szCs w:val="22"/>
          <w:lang w:val="el-GR" w:eastAsia="zh-CN"/>
        </w:rPr>
        <w:t xml:space="preserve">Που αφορά στον Ανοικτό Διεθνή διαγωνισμό με τίτλο </w:t>
      </w:r>
      <w:r w:rsidRPr="00AC432D">
        <w:rPr>
          <w:rFonts w:eastAsia="Calibri"/>
          <w:b/>
          <w:bCs/>
          <w:color w:val="00000A"/>
          <w:szCs w:val="22"/>
          <w:lang w:val="el-GR" w:eastAsia="en-US"/>
        </w:rPr>
        <w:t>«</w:t>
      </w:r>
      <w:r w:rsidR="004B7E95" w:rsidRPr="004B7E95">
        <w:rPr>
          <w:rFonts w:eastAsia="Calibri"/>
          <w:b/>
          <w:bCs/>
          <w:color w:val="00000A"/>
          <w:szCs w:val="22"/>
          <w:lang w:val="el-GR" w:eastAsia="en-US"/>
        </w:rPr>
        <w:t>Προμήθεια υγρών καυσίμων (πετρέλαιο κίνησης – πετρέλαιο θέρμανσης- βενζίνη) και λιπαντικών για τις ανάγκες του Δήμου Μετσόβου ετών 2026, 2027, 2028</w:t>
      </w:r>
      <w:r w:rsidRPr="00AC432D">
        <w:rPr>
          <w:rFonts w:eastAsia="Calibri"/>
          <w:b/>
          <w:bCs/>
          <w:color w:val="00000A"/>
          <w:szCs w:val="22"/>
          <w:lang w:val="el-GR" w:eastAsia="en-US"/>
        </w:rPr>
        <w:t xml:space="preserve">», </w:t>
      </w:r>
      <w:r w:rsidRPr="00AC432D">
        <w:rPr>
          <w:rFonts w:eastAsia="Calibri"/>
          <w:bCs/>
          <w:color w:val="00000A"/>
          <w:szCs w:val="22"/>
          <w:lang w:val="el-GR" w:eastAsia="zh-CN"/>
        </w:rPr>
        <w:t xml:space="preserve">Προϋπολογισθείσας δαπάνης </w:t>
      </w:r>
      <w:bookmarkStart w:id="0" w:name="_Hlk66268624"/>
      <w:r w:rsidR="004B7E95">
        <w:rPr>
          <w:rFonts w:eastAsia="Calibri"/>
          <w:color w:val="00000A"/>
          <w:szCs w:val="22"/>
          <w:lang w:val="el-GR" w:eastAsia="en-US"/>
        </w:rPr>
        <w:t>794.786,72</w:t>
      </w:r>
      <w:r w:rsidRPr="00AC432D">
        <w:rPr>
          <w:rFonts w:eastAsia="Calibri"/>
          <w:color w:val="00000A"/>
          <w:szCs w:val="22"/>
          <w:lang w:val="el-GR" w:eastAsia="en-US"/>
        </w:rPr>
        <w:t xml:space="preserve"> € </w:t>
      </w:r>
      <w:r w:rsidR="004B7E95">
        <w:rPr>
          <w:rFonts w:eastAsia="Calibri"/>
          <w:color w:val="00000A"/>
          <w:szCs w:val="22"/>
          <w:lang w:val="el-GR" w:eastAsia="en-US"/>
        </w:rPr>
        <w:t>συμπεριλαμβανομένου ΦΠΑ 24% και προαίρεσης 10%.</w:t>
      </w:r>
    </w:p>
    <w:p w14:paraId="525148CA" w14:textId="2A415C3C" w:rsidR="00E44A8A" w:rsidRPr="00AC432D" w:rsidRDefault="00E44A8A" w:rsidP="00E44A8A">
      <w:pPr>
        <w:suppressAutoHyphens w:val="0"/>
        <w:spacing w:before="57" w:after="57"/>
        <w:rPr>
          <w:rFonts w:eastAsia="Calibri"/>
          <w:bCs/>
          <w:color w:val="00000A"/>
          <w:szCs w:val="22"/>
          <w:lang w:val="el-GR" w:eastAsia="zh-CN"/>
        </w:rPr>
      </w:pPr>
      <w:r w:rsidRPr="00AC432D">
        <w:rPr>
          <w:rFonts w:eastAsia="Calibri"/>
          <w:bCs/>
          <w:color w:val="00000A"/>
          <w:szCs w:val="22"/>
          <w:lang w:val="el-GR" w:eastAsia="zh-CN"/>
        </w:rPr>
        <w:t xml:space="preserve">Αφού έλαβα γνώση των στοιχείων της διακήρυξης με τα παραρτήματά της, καθώς και των συνθηκών εκτέλεσης της προμήθειας αυτής, υποβάλλω την παρούσα προσφορά και δηλώνω ότι αποδέχομαι πλήρως και χωρίς επιφύλαξη ταύτα και αναλαμβάνω την παροχή της προμήθειας </w:t>
      </w:r>
      <w:r w:rsidR="004B7E95">
        <w:rPr>
          <w:rFonts w:eastAsia="Calibri"/>
          <w:bCs/>
          <w:color w:val="00000A"/>
          <w:szCs w:val="22"/>
          <w:lang w:val="el-GR" w:eastAsia="zh-CN"/>
        </w:rPr>
        <w:t>σύμφωνα με την ακόλουθη προσφορά</w:t>
      </w:r>
      <w:bookmarkEnd w:id="0"/>
      <w:r w:rsidR="004B7E95">
        <w:rPr>
          <w:rFonts w:eastAsia="Calibri"/>
          <w:bCs/>
          <w:color w:val="00000A"/>
          <w:szCs w:val="22"/>
          <w:lang w:val="el-GR" w:eastAsia="zh-CN"/>
        </w:rPr>
        <w:t>:</w:t>
      </w:r>
    </w:p>
    <w:p w14:paraId="136259CF" w14:textId="77777777" w:rsidR="00E44A8A" w:rsidRDefault="00E44A8A" w:rsidP="00E44A8A">
      <w:pPr>
        <w:suppressAutoHyphens w:val="0"/>
        <w:spacing w:before="81" w:after="19"/>
        <w:ind w:left="213"/>
        <w:jc w:val="left"/>
        <w:rPr>
          <w:color w:val="00000A"/>
          <w:szCs w:val="22"/>
          <w:lang w:val="el-GR" w:eastAsia="en-US"/>
        </w:rPr>
      </w:pPr>
    </w:p>
    <w:p w14:paraId="0AB4A874" w14:textId="46ADDC3C" w:rsidR="004B7E95" w:rsidRPr="0085386F" w:rsidRDefault="004B7E95" w:rsidP="00E44A8A">
      <w:pPr>
        <w:suppressAutoHyphens w:val="0"/>
        <w:spacing w:before="81" w:after="19"/>
        <w:ind w:left="213"/>
        <w:jc w:val="left"/>
        <w:rPr>
          <w:b/>
          <w:bCs/>
          <w:color w:val="00000A"/>
          <w:szCs w:val="22"/>
          <w:lang w:val="el-GR" w:eastAsia="en-US"/>
        </w:rPr>
      </w:pPr>
      <w:r w:rsidRPr="0085386F">
        <w:rPr>
          <w:b/>
          <w:bCs/>
          <w:color w:val="00000A"/>
          <w:szCs w:val="22"/>
          <w:lang w:val="el-GR" w:eastAsia="en-US"/>
        </w:rPr>
        <w:t xml:space="preserve">ΟΜΑΔΑ </w:t>
      </w:r>
      <w:r w:rsidR="00B43641">
        <w:rPr>
          <w:b/>
          <w:bCs/>
          <w:color w:val="00000A"/>
          <w:szCs w:val="22"/>
          <w:lang w:val="el-GR" w:eastAsia="en-US"/>
        </w:rPr>
        <w:t>Β</w:t>
      </w:r>
    </w:p>
    <w:tbl>
      <w:tblPr>
        <w:tblStyle w:val="aa"/>
        <w:tblW w:w="9640" w:type="dxa"/>
        <w:tblInd w:w="-431" w:type="dxa"/>
        <w:tblLook w:val="04A0" w:firstRow="1" w:lastRow="0" w:firstColumn="1" w:lastColumn="0" w:noHBand="0" w:noVBand="1"/>
      </w:tblPr>
      <w:tblGrid>
        <w:gridCol w:w="556"/>
        <w:gridCol w:w="1244"/>
        <w:gridCol w:w="1320"/>
        <w:gridCol w:w="1601"/>
        <w:gridCol w:w="1608"/>
        <w:gridCol w:w="1219"/>
        <w:gridCol w:w="2092"/>
      </w:tblGrid>
      <w:tr w:rsidR="00364C5A" w14:paraId="0238F7CE" w14:textId="56271F39" w:rsidTr="00364C5A">
        <w:tc>
          <w:tcPr>
            <w:tcW w:w="556" w:type="dxa"/>
          </w:tcPr>
          <w:p w14:paraId="3696A1EE" w14:textId="638939C0" w:rsidR="00364C5A" w:rsidRDefault="00364C5A" w:rsidP="004B7E95">
            <w:pPr>
              <w:suppressAutoHyphens w:val="0"/>
              <w:spacing w:before="81" w:after="19"/>
              <w:jc w:val="center"/>
              <w:rPr>
                <w:color w:val="00000A"/>
                <w:szCs w:val="22"/>
                <w:lang w:val="el-GR" w:eastAsia="en-US"/>
              </w:rPr>
            </w:pPr>
            <w:r>
              <w:rPr>
                <w:color w:val="00000A"/>
                <w:szCs w:val="22"/>
                <w:lang w:val="el-GR" w:eastAsia="en-US"/>
              </w:rPr>
              <w:t>Α/Α</w:t>
            </w:r>
          </w:p>
        </w:tc>
        <w:tc>
          <w:tcPr>
            <w:tcW w:w="1244" w:type="dxa"/>
          </w:tcPr>
          <w:p w14:paraId="4BCEE8CC" w14:textId="18002D6D" w:rsidR="00364C5A" w:rsidRDefault="00364C5A" w:rsidP="004B7E95">
            <w:pPr>
              <w:suppressAutoHyphens w:val="0"/>
              <w:spacing w:before="81" w:after="19"/>
              <w:jc w:val="center"/>
              <w:rPr>
                <w:color w:val="00000A"/>
                <w:szCs w:val="22"/>
                <w:lang w:val="el-GR" w:eastAsia="en-US"/>
              </w:rPr>
            </w:pPr>
            <w:r>
              <w:rPr>
                <w:color w:val="00000A"/>
                <w:szCs w:val="22"/>
                <w:lang w:val="el-GR" w:eastAsia="en-US"/>
              </w:rPr>
              <w:t>Περιγραφή</w:t>
            </w:r>
          </w:p>
        </w:tc>
        <w:tc>
          <w:tcPr>
            <w:tcW w:w="1320" w:type="dxa"/>
          </w:tcPr>
          <w:p w14:paraId="5BC5C2EF" w14:textId="61539D65" w:rsidR="00364C5A" w:rsidRDefault="00364C5A" w:rsidP="0085386F">
            <w:pPr>
              <w:suppressAutoHyphens w:val="0"/>
              <w:spacing w:before="81" w:after="19"/>
              <w:jc w:val="center"/>
              <w:rPr>
                <w:color w:val="00000A"/>
                <w:szCs w:val="22"/>
                <w:lang w:val="el-GR" w:eastAsia="en-US"/>
              </w:rPr>
            </w:pPr>
            <w:r>
              <w:rPr>
                <w:color w:val="00000A"/>
                <w:szCs w:val="22"/>
                <w:lang w:val="el-GR" w:eastAsia="en-US"/>
              </w:rPr>
              <w:t>Τιμή μονάδος μελέτης (χωρίς ΦΠΑ 24%)</w:t>
            </w:r>
          </w:p>
        </w:tc>
        <w:tc>
          <w:tcPr>
            <w:tcW w:w="1601" w:type="dxa"/>
          </w:tcPr>
          <w:p w14:paraId="4CD42915" w14:textId="22724F46" w:rsidR="00364C5A" w:rsidRDefault="00364C5A" w:rsidP="0085386F">
            <w:pPr>
              <w:suppressAutoHyphens w:val="0"/>
              <w:spacing w:before="81" w:after="19"/>
              <w:jc w:val="center"/>
              <w:rPr>
                <w:color w:val="00000A"/>
                <w:szCs w:val="22"/>
                <w:lang w:val="el-GR" w:eastAsia="en-US"/>
              </w:rPr>
            </w:pPr>
            <w:r>
              <w:rPr>
                <w:color w:val="00000A"/>
                <w:szCs w:val="22"/>
                <w:lang w:val="el-GR" w:eastAsia="en-US"/>
              </w:rPr>
              <w:t>Ποσοστό Έκπτωσης (%)</w:t>
            </w:r>
          </w:p>
        </w:tc>
        <w:tc>
          <w:tcPr>
            <w:tcW w:w="1608" w:type="dxa"/>
          </w:tcPr>
          <w:p w14:paraId="590F04D5" w14:textId="3A2969FC" w:rsidR="00364C5A" w:rsidRDefault="00364C5A" w:rsidP="0085386F">
            <w:pPr>
              <w:suppressAutoHyphens w:val="0"/>
              <w:spacing w:before="81" w:after="19"/>
              <w:jc w:val="center"/>
              <w:rPr>
                <w:color w:val="00000A"/>
                <w:szCs w:val="22"/>
                <w:lang w:val="el-GR" w:eastAsia="en-US"/>
              </w:rPr>
            </w:pPr>
            <w:r>
              <w:rPr>
                <w:color w:val="00000A"/>
                <w:szCs w:val="22"/>
                <w:lang w:val="el-GR" w:eastAsia="en-US"/>
              </w:rPr>
              <w:t>Προσφερόμενη Τιμή Μονάδας (χωρίς ΦΠΑ 24%)</w:t>
            </w:r>
          </w:p>
        </w:tc>
        <w:tc>
          <w:tcPr>
            <w:tcW w:w="1219" w:type="dxa"/>
          </w:tcPr>
          <w:p w14:paraId="2E61CE64" w14:textId="7857820E" w:rsidR="00364C5A" w:rsidRDefault="00364C5A" w:rsidP="0085386F">
            <w:pPr>
              <w:suppressAutoHyphens w:val="0"/>
              <w:spacing w:before="81" w:after="19"/>
              <w:jc w:val="center"/>
              <w:rPr>
                <w:color w:val="00000A"/>
                <w:szCs w:val="22"/>
                <w:lang w:val="el-GR" w:eastAsia="en-US"/>
              </w:rPr>
            </w:pPr>
            <w:r>
              <w:rPr>
                <w:color w:val="00000A"/>
                <w:szCs w:val="22"/>
                <w:lang w:val="el-GR" w:eastAsia="en-US"/>
              </w:rPr>
              <w:t>Ενδεικτική ποσότητα καυσίμου σε λίτρα</w:t>
            </w:r>
          </w:p>
        </w:tc>
        <w:tc>
          <w:tcPr>
            <w:tcW w:w="2092" w:type="dxa"/>
          </w:tcPr>
          <w:p w14:paraId="35E5BB41" w14:textId="36DE022C" w:rsidR="00364C5A" w:rsidRDefault="00364C5A" w:rsidP="0085386F">
            <w:pPr>
              <w:suppressAutoHyphens w:val="0"/>
              <w:spacing w:before="81" w:after="19"/>
              <w:jc w:val="center"/>
              <w:rPr>
                <w:color w:val="00000A"/>
                <w:szCs w:val="22"/>
                <w:lang w:val="el-GR" w:eastAsia="en-US"/>
              </w:rPr>
            </w:pPr>
            <w:r>
              <w:rPr>
                <w:color w:val="00000A"/>
                <w:szCs w:val="22"/>
                <w:lang w:val="el-GR" w:eastAsia="en-US"/>
              </w:rPr>
              <w:t>Συνολική προσφορά (χωρίς ΦΠΑ 24%)</w:t>
            </w:r>
          </w:p>
        </w:tc>
      </w:tr>
      <w:tr w:rsidR="00364C5A" w14:paraId="2AE00265" w14:textId="494D7585" w:rsidTr="00364C5A">
        <w:tc>
          <w:tcPr>
            <w:tcW w:w="556" w:type="dxa"/>
          </w:tcPr>
          <w:p w14:paraId="5E873FE6" w14:textId="22795B2F" w:rsidR="00364C5A" w:rsidRDefault="00364C5A" w:rsidP="004B7E95">
            <w:pPr>
              <w:suppressAutoHyphens w:val="0"/>
              <w:spacing w:before="81" w:after="19"/>
              <w:jc w:val="center"/>
              <w:rPr>
                <w:color w:val="00000A"/>
                <w:szCs w:val="22"/>
                <w:lang w:val="el-GR" w:eastAsia="en-US"/>
              </w:rPr>
            </w:pPr>
            <w:r>
              <w:rPr>
                <w:color w:val="00000A"/>
                <w:szCs w:val="22"/>
                <w:lang w:val="el-GR" w:eastAsia="en-US"/>
              </w:rPr>
              <w:t>1</w:t>
            </w:r>
          </w:p>
        </w:tc>
        <w:tc>
          <w:tcPr>
            <w:tcW w:w="1244" w:type="dxa"/>
          </w:tcPr>
          <w:p w14:paraId="05AB3EE4" w14:textId="34E1E6FE" w:rsidR="00364C5A" w:rsidRDefault="00364C5A" w:rsidP="00E44A8A">
            <w:pPr>
              <w:suppressAutoHyphens w:val="0"/>
              <w:spacing w:before="81" w:after="19"/>
              <w:jc w:val="left"/>
              <w:rPr>
                <w:color w:val="00000A"/>
                <w:szCs w:val="22"/>
                <w:lang w:val="el-GR" w:eastAsia="en-US"/>
              </w:rPr>
            </w:pPr>
            <w:r>
              <w:rPr>
                <w:color w:val="00000A"/>
                <w:szCs w:val="22"/>
                <w:lang w:val="el-GR" w:eastAsia="en-US"/>
              </w:rPr>
              <w:t xml:space="preserve">Πετρέλαιο </w:t>
            </w:r>
            <w:r w:rsidR="00B43641">
              <w:rPr>
                <w:color w:val="00000A"/>
                <w:szCs w:val="22"/>
                <w:lang w:val="el-GR" w:eastAsia="en-US"/>
              </w:rPr>
              <w:t>Κίνησης</w:t>
            </w:r>
          </w:p>
        </w:tc>
        <w:tc>
          <w:tcPr>
            <w:tcW w:w="1320" w:type="dxa"/>
          </w:tcPr>
          <w:p w14:paraId="15985D43" w14:textId="656B020A" w:rsidR="00364C5A" w:rsidRDefault="00364C5A" w:rsidP="0085386F">
            <w:pPr>
              <w:suppressAutoHyphens w:val="0"/>
              <w:spacing w:before="81" w:after="19"/>
              <w:jc w:val="center"/>
              <w:rPr>
                <w:color w:val="00000A"/>
                <w:szCs w:val="22"/>
                <w:lang w:val="el-GR" w:eastAsia="en-US"/>
              </w:rPr>
            </w:pPr>
            <w:r>
              <w:rPr>
                <w:color w:val="00000A"/>
                <w:szCs w:val="22"/>
                <w:lang w:val="el-GR" w:eastAsia="en-US"/>
              </w:rPr>
              <w:t>1,</w:t>
            </w:r>
            <w:r w:rsidR="00B43641">
              <w:rPr>
                <w:color w:val="00000A"/>
                <w:szCs w:val="22"/>
                <w:lang w:val="el-GR" w:eastAsia="en-US"/>
              </w:rPr>
              <w:t>735</w:t>
            </w:r>
          </w:p>
        </w:tc>
        <w:tc>
          <w:tcPr>
            <w:tcW w:w="1601" w:type="dxa"/>
          </w:tcPr>
          <w:p w14:paraId="113EA22B" w14:textId="77777777" w:rsidR="00364C5A" w:rsidRDefault="00364C5A" w:rsidP="0085386F">
            <w:pPr>
              <w:suppressAutoHyphens w:val="0"/>
              <w:spacing w:before="81" w:after="19"/>
              <w:jc w:val="center"/>
              <w:rPr>
                <w:color w:val="00000A"/>
                <w:szCs w:val="22"/>
                <w:lang w:val="el-GR" w:eastAsia="en-US"/>
              </w:rPr>
            </w:pPr>
          </w:p>
        </w:tc>
        <w:tc>
          <w:tcPr>
            <w:tcW w:w="1608" w:type="dxa"/>
          </w:tcPr>
          <w:p w14:paraId="2157485C" w14:textId="77777777" w:rsidR="00364C5A" w:rsidRDefault="00364C5A" w:rsidP="0085386F">
            <w:pPr>
              <w:suppressAutoHyphens w:val="0"/>
              <w:spacing w:before="81" w:after="19"/>
              <w:jc w:val="center"/>
              <w:rPr>
                <w:color w:val="00000A"/>
                <w:szCs w:val="22"/>
                <w:lang w:val="el-GR" w:eastAsia="en-US"/>
              </w:rPr>
            </w:pPr>
          </w:p>
        </w:tc>
        <w:tc>
          <w:tcPr>
            <w:tcW w:w="1219" w:type="dxa"/>
          </w:tcPr>
          <w:p w14:paraId="65005FE2" w14:textId="062D2383" w:rsidR="00364C5A" w:rsidRDefault="00B43641" w:rsidP="0085386F">
            <w:pPr>
              <w:suppressAutoHyphens w:val="0"/>
              <w:spacing w:before="81" w:after="19"/>
              <w:jc w:val="center"/>
              <w:rPr>
                <w:color w:val="00000A"/>
                <w:szCs w:val="22"/>
                <w:lang w:val="el-GR" w:eastAsia="en-US"/>
              </w:rPr>
            </w:pPr>
            <w:r>
              <w:rPr>
                <w:color w:val="00000A"/>
                <w:szCs w:val="22"/>
                <w:lang w:val="el-GR" w:eastAsia="en-US"/>
              </w:rPr>
              <w:t>78.658,13</w:t>
            </w:r>
          </w:p>
        </w:tc>
        <w:tc>
          <w:tcPr>
            <w:tcW w:w="2092" w:type="dxa"/>
          </w:tcPr>
          <w:p w14:paraId="3BA23F0A" w14:textId="77777777" w:rsidR="00364C5A" w:rsidRDefault="00364C5A" w:rsidP="0085386F">
            <w:pPr>
              <w:suppressAutoHyphens w:val="0"/>
              <w:spacing w:before="81" w:after="19"/>
              <w:jc w:val="center"/>
              <w:rPr>
                <w:color w:val="00000A"/>
                <w:szCs w:val="22"/>
                <w:lang w:val="el-GR" w:eastAsia="en-US"/>
              </w:rPr>
            </w:pPr>
          </w:p>
        </w:tc>
      </w:tr>
      <w:tr w:rsidR="00B43641" w14:paraId="5F52DD53" w14:textId="77777777" w:rsidTr="00364C5A">
        <w:tc>
          <w:tcPr>
            <w:tcW w:w="556" w:type="dxa"/>
          </w:tcPr>
          <w:p w14:paraId="7C8E8001" w14:textId="0901AD38" w:rsidR="00B43641" w:rsidRDefault="00B43641" w:rsidP="004B7E95">
            <w:pPr>
              <w:suppressAutoHyphens w:val="0"/>
              <w:spacing w:before="81" w:after="19"/>
              <w:jc w:val="center"/>
              <w:rPr>
                <w:color w:val="00000A"/>
                <w:szCs w:val="22"/>
                <w:lang w:val="el-GR" w:eastAsia="en-US"/>
              </w:rPr>
            </w:pPr>
            <w:r>
              <w:rPr>
                <w:color w:val="00000A"/>
                <w:szCs w:val="22"/>
                <w:lang w:val="el-GR" w:eastAsia="en-US"/>
              </w:rPr>
              <w:t>2</w:t>
            </w:r>
          </w:p>
        </w:tc>
        <w:tc>
          <w:tcPr>
            <w:tcW w:w="1244" w:type="dxa"/>
          </w:tcPr>
          <w:p w14:paraId="01D1A49F" w14:textId="781EC2E9" w:rsidR="00B43641" w:rsidRDefault="00B43641" w:rsidP="00E44A8A">
            <w:pPr>
              <w:suppressAutoHyphens w:val="0"/>
              <w:spacing w:before="81" w:after="19"/>
              <w:jc w:val="left"/>
              <w:rPr>
                <w:color w:val="00000A"/>
                <w:szCs w:val="22"/>
                <w:lang w:val="el-GR" w:eastAsia="en-US"/>
              </w:rPr>
            </w:pPr>
            <w:r>
              <w:rPr>
                <w:color w:val="00000A"/>
                <w:szCs w:val="22"/>
                <w:lang w:val="el-GR" w:eastAsia="en-US"/>
              </w:rPr>
              <w:t>Αμόλυβδη Βενζίνη</w:t>
            </w:r>
          </w:p>
        </w:tc>
        <w:tc>
          <w:tcPr>
            <w:tcW w:w="1320" w:type="dxa"/>
          </w:tcPr>
          <w:p w14:paraId="62A51DC9" w14:textId="5769FE63" w:rsidR="00B43641" w:rsidRDefault="00B43641" w:rsidP="0085386F">
            <w:pPr>
              <w:suppressAutoHyphens w:val="0"/>
              <w:spacing w:before="81" w:after="19"/>
              <w:jc w:val="center"/>
              <w:rPr>
                <w:color w:val="00000A"/>
                <w:szCs w:val="22"/>
                <w:lang w:val="el-GR" w:eastAsia="en-US"/>
              </w:rPr>
            </w:pPr>
            <w:r>
              <w:rPr>
                <w:color w:val="00000A"/>
                <w:szCs w:val="22"/>
                <w:lang w:val="el-GR" w:eastAsia="en-US"/>
              </w:rPr>
              <w:t>1,741</w:t>
            </w:r>
          </w:p>
        </w:tc>
        <w:tc>
          <w:tcPr>
            <w:tcW w:w="1601" w:type="dxa"/>
          </w:tcPr>
          <w:p w14:paraId="7374806F" w14:textId="77777777" w:rsidR="00B43641" w:rsidRDefault="00B43641" w:rsidP="0085386F">
            <w:pPr>
              <w:suppressAutoHyphens w:val="0"/>
              <w:spacing w:before="81" w:after="19"/>
              <w:jc w:val="center"/>
              <w:rPr>
                <w:color w:val="00000A"/>
                <w:szCs w:val="22"/>
                <w:lang w:val="el-GR" w:eastAsia="en-US"/>
              </w:rPr>
            </w:pPr>
          </w:p>
        </w:tc>
        <w:tc>
          <w:tcPr>
            <w:tcW w:w="1608" w:type="dxa"/>
          </w:tcPr>
          <w:p w14:paraId="5770200E" w14:textId="77777777" w:rsidR="00B43641" w:rsidRDefault="00B43641" w:rsidP="0085386F">
            <w:pPr>
              <w:suppressAutoHyphens w:val="0"/>
              <w:spacing w:before="81" w:after="19"/>
              <w:jc w:val="center"/>
              <w:rPr>
                <w:color w:val="00000A"/>
                <w:szCs w:val="22"/>
                <w:lang w:val="el-GR" w:eastAsia="en-US"/>
              </w:rPr>
            </w:pPr>
          </w:p>
        </w:tc>
        <w:tc>
          <w:tcPr>
            <w:tcW w:w="1219" w:type="dxa"/>
          </w:tcPr>
          <w:p w14:paraId="038A8B23" w14:textId="7B48A16F" w:rsidR="00B43641" w:rsidRDefault="00B43641" w:rsidP="0085386F">
            <w:pPr>
              <w:suppressAutoHyphens w:val="0"/>
              <w:spacing w:before="81" w:after="19"/>
              <w:jc w:val="center"/>
              <w:rPr>
                <w:color w:val="00000A"/>
                <w:szCs w:val="22"/>
                <w:lang w:val="el-GR" w:eastAsia="en-US"/>
              </w:rPr>
            </w:pPr>
            <w:r>
              <w:rPr>
                <w:color w:val="00000A"/>
                <w:szCs w:val="22"/>
                <w:lang w:val="el-GR" w:eastAsia="en-US"/>
              </w:rPr>
              <w:t>32.016,96</w:t>
            </w:r>
          </w:p>
        </w:tc>
        <w:tc>
          <w:tcPr>
            <w:tcW w:w="2092" w:type="dxa"/>
          </w:tcPr>
          <w:p w14:paraId="75086D37" w14:textId="77777777" w:rsidR="00B43641" w:rsidRDefault="00B43641" w:rsidP="0085386F">
            <w:pPr>
              <w:suppressAutoHyphens w:val="0"/>
              <w:spacing w:before="81" w:after="19"/>
              <w:jc w:val="center"/>
              <w:rPr>
                <w:color w:val="00000A"/>
                <w:szCs w:val="22"/>
                <w:lang w:val="el-GR" w:eastAsia="en-US"/>
              </w:rPr>
            </w:pPr>
          </w:p>
        </w:tc>
      </w:tr>
    </w:tbl>
    <w:p w14:paraId="6566C623" w14:textId="77777777" w:rsidR="004B7E95" w:rsidRPr="00AC432D" w:rsidRDefault="004B7E95" w:rsidP="00E44A8A">
      <w:pPr>
        <w:suppressAutoHyphens w:val="0"/>
        <w:spacing w:before="81" w:after="19"/>
        <w:ind w:left="213"/>
        <w:jc w:val="left"/>
        <w:rPr>
          <w:color w:val="00000A"/>
          <w:szCs w:val="22"/>
          <w:lang w:val="el-GR" w:eastAsia="en-US"/>
        </w:rPr>
      </w:pPr>
    </w:p>
    <w:p w14:paraId="50805AE3" w14:textId="62FE00B8" w:rsidR="00E44A8A" w:rsidRPr="00AC432D" w:rsidRDefault="0085386F" w:rsidP="0085386F">
      <w:pPr>
        <w:suppressAutoHyphens w:val="0"/>
        <w:spacing w:before="81" w:after="19"/>
        <w:ind w:left="213"/>
        <w:jc w:val="center"/>
        <w:rPr>
          <w:color w:val="00000A"/>
          <w:szCs w:val="22"/>
          <w:lang w:val="el-GR" w:eastAsia="en-US"/>
        </w:rPr>
      </w:pPr>
      <w:r>
        <w:rPr>
          <w:color w:val="00000A"/>
          <w:szCs w:val="22"/>
          <w:lang w:val="el-GR" w:eastAsia="en-US"/>
        </w:rPr>
        <w:t>(Ημερομηνία)</w:t>
      </w:r>
    </w:p>
    <w:p w14:paraId="672B9AF1" w14:textId="2C662A05" w:rsidR="00E44A8A" w:rsidRPr="00AC432D" w:rsidRDefault="00B43641" w:rsidP="00E44A8A">
      <w:pPr>
        <w:suppressAutoHyphens w:val="0"/>
        <w:spacing w:after="0" w:line="259" w:lineRule="auto"/>
        <w:jc w:val="center"/>
        <w:rPr>
          <w:rFonts w:eastAsia="Calibri" w:cs="Times New Roman"/>
          <w:b/>
          <w:szCs w:val="22"/>
          <w:lang w:val="el-GR" w:eastAsia="en-US"/>
        </w:rPr>
      </w:pPr>
      <w:r>
        <w:rPr>
          <w:rFonts w:eastAsia="Calibri" w:cs="Times New Roman"/>
          <w:b/>
          <w:szCs w:val="22"/>
          <w:lang w:val="el-GR" w:eastAsia="en-US"/>
        </w:rPr>
        <w:t xml:space="preserve"> </w:t>
      </w:r>
      <w:r w:rsidR="00E44A8A" w:rsidRPr="00AC432D">
        <w:rPr>
          <w:rFonts w:eastAsia="Calibri" w:cs="Times New Roman"/>
          <w:b/>
          <w:szCs w:val="22"/>
          <w:lang w:val="el-GR" w:eastAsia="en-US"/>
        </w:rPr>
        <w:t>Ο προσφέρων</w:t>
      </w:r>
    </w:p>
    <w:p w14:paraId="2EBD5209" w14:textId="77777777" w:rsidR="00E44A8A" w:rsidRPr="00E44A8A" w:rsidRDefault="00E44A8A" w:rsidP="00E44A8A">
      <w:pPr>
        <w:suppressAutoHyphens w:val="0"/>
        <w:spacing w:after="0" w:line="259" w:lineRule="auto"/>
        <w:jc w:val="center"/>
        <w:rPr>
          <w:rFonts w:eastAsia="Calibri" w:cs="Times New Roman"/>
          <w:szCs w:val="22"/>
          <w:lang w:val="el-GR" w:eastAsia="en-US"/>
        </w:rPr>
      </w:pPr>
      <w:r w:rsidRPr="00AC432D">
        <w:rPr>
          <w:rFonts w:eastAsia="Calibri" w:cs="Times New Roman"/>
          <w:szCs w:val="22"/>
          <w:lang w:val="el-GR" w:eastAsia="en-US"/>
        </w:rPr>
        <w:t>(Υπογραφή, Σφραγίδα της εταιρείας)</w:t>
      </w:r>
    </w:p>
    <w:p w14:paraId="2C313D5E" w14:textId="5989E0D3" w:rsidR="00E44A8A" w:rsidRPr="00E44A8A" w:rsidRDefault="00E44A8A" w:rsidP="00364C5A">
      <w:pPr>
        <w:suppressAutoHyphens w:val="0"/>
        <w:spacing w:after="0" w:line="259" w:lineRule="auto"/>
        <w:jc w:val="center"/>
        <w:rPr>
          <w:lang w:val="el-GR"/>
        </w:rPr>
      </w:pPr>
      <w:r w:rsidRPr="00AC432D">
        <w:rPr>
          <w:rFonts w:eastAsia="Calibri" w:cs="Times New Roman"/>
          <w:szCs w:val="22"/>
          <w:lang w:val="el-GR" w:eastAsia="en-US"/>
        </w:rPr>
        <w:t>(Ονοματεπώνυμο, Ιδιότητα στην εταιρεία</w:t>
      </w:r>
      <w:r w:rsidR="0085386F">
        <w:rPr>
          <w:rFonts w:eastAsia="Calibri" w:cs="Times New Roman"/>
          <w:szCs w:val="22"/>
          <w:lang w:val="el-GR" w:eastAsia="en-US"/>
        </w:rPr>
        <w:t>)</w:t>
      </w:r>
    </w:p>
    <w:sectPr w:rsidR="00E44A8A" w:rsidRPr="00E44A8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A8A"/>
    <w:rsid w:val="00152F9B"/>
    <w:rsid w:val="00224BBC"/>
    <w:rsid w:val="00364C5A"/>
    <w:rsid w:val="004B7E95"/>
    <w:rsid w:val="0085386F"/>
    <w:rsid w:val="00B43641"/>
    <w:rsid w:val="00D7253A"/>
    <w:rsid w:val="00E44A8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6076F"/>
  <w15:chartTrackingRefBased/>
  <w15:docId w15:val="{2E2D8D59-B7D7-48A9-BCAE-5891A8842C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l-G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44A8A"/>
    <w:pPr>
      <w:suppressAutoHyphens/>
      <w:spacing w:after="120" w:line="240" w:lineRule="auto"/>
      <w:jc w:val="both"/>
    </w:pPr>
    <w:rPr>
      <w:rFonts w:ascii="Calibri" w:eastAsia="Times New Roman" w:hAnsi="Calibri" w:cs="Calibri"/>
      <w:kern w:val="0"/>
      <w:sz w:val="22"/>
      <w:lang w:val="en-GB" w:eastAsia="ar-SA"/>
      <w14:ligatures w14:val="none"/>
    </w:rPr>
  </w:style>
  <w:style w:type="paragraph" w:styleId="1">
    <w:name w:val="heading 1"/>
    <w:basedOn w:val="a"/>
    <w:next w:val="a"/>
    <w:link w:val="1Char"/>
    <w:uiPriority w:val="9"/>
    <w:qFormat/>
    <w:rsid w:val="00E44A8A"/>
    <w:pPr>
      <w:keepNext/>
      <w:keepLines/>
      <w:suppressAutoHyphens w:val="0"/>
      <w:spacing w:before="360" w:after="80" w:line="278" w:lineRule="auto"/>
      <w:jc w:val="left"/>
      <w:outlineLvl w:val="0"/>
    </w:pPr>
    <w:rPr>
      <w:rFonts w:asciiTheme="majorHAnsi" w:eastAsiaTheme="majorEastAsia" w:hAnsiTheme="majorHAnsi" w:cstheme="majorBidi"/>
      <w:color w:val="0F4761" w:themeColor="accent1" w:themeShade="BF"/>
      <w:kern w:val="2"/>
      <w:sz w:val="40"/>
      <w:szCs w:val="40"/>
      <w:lang w:val="el-GR" w:eastAsia="en-US"/>
      <w14:ligatures w14:val="standardContextual"/>
    </w:rPr>
  </w:style>
  <w:style w:type="paragraph" w:styleId="2">
    <w:name w:val="heading 2"/>
    <w:basedOn w:val="a"/>
    <w:next w:val="a"/>
    <w:link w:val="2Char"/>
    <w:uiPriority w:val="9"/>
    <w:semiHidden/>
    <w:unhideWhenUsed/>
    <w:qFormat/>
    <w:rsid w:val="00E44A8A"/>
    <w:pPr>
      <w:keepNext/>
      <w:keepLines/>
      <w:suppressAutoHyphens w:val="0"/>
      <w:spacing w:before="160" w:after="80" w:line="278" w:lineRule="auto"/>
      <w:jc w:val="left"/>
      <w:outlineLvl w:val="1"/>
    </w:pPr>
    <w:rPr>
      <w:rFonts w:asciiTheme="majorHAnsi" w:eastAsiaTheme="majorEastAsia" w:hAnsiTheme="majorHAnsi" w:cstheme="majorBidi"/>
      <w:color w:val="0F4761" w:themeColor="accent1" w:themeShade="BF"/>
      <w:kern w:val="2"/>
      <w:sz w:val="32"/>
      <w:szCs w:val="32"/>
      <w:lang w:val="el-GR" w:eastAsia="en-US"/>
      <w14:ligatures w14:val="standardContextual"/>
    </w:rPr>
  </w:style>
  <w:style w:type="paragraph" w:styleId="3">
    <w:name w:val="heading 3"/>
    <w:basedOn w:val="a"/>
    <w:next w:val="a"/>
    <w:link w:val="3Char"/>
    <w:uiPriority w:val="9"/>
    <w:semiHidden/>
    <w:unhideWhenUsed/>
    <w:qFormat/>
    <w:rsid w:val="00E44A8A"/>
    <w:pPr>
      <w:keepNext/>
      <w:keepLines/>
      <w:suppressAutoHyphens w:val="0"/>
      <w:spacing w:before="160" w:after="80" w:line="278" w:lineRule="auto"/>
      <w:jc w:val="left"/>
      <w:outlineLvl w:val="2"/>
    </w:pPr>
    <w:rPr>
      <w:rFonts w:asciiTheme="minorHAnsi" w:eastAsiaTheme="majorEastAsia" w:hAnsiTheme="minorHAnsi" w:cstheme="majorBidi"/>
      <w:color w:val="0F4761" w:themeColor="accent1" w:themeShade="BF"/>
      <w:kern w:val="2"/>
      <w:sz w:val="28"/>
      <w:szCs w:val="28"/>
      <w:lang w:val="el-GR" w:eastAsia="en-US"/>
      <w14:ligatures w14:val="standardContextual"/>
    </w:rPr>
  </w:style>
  <w:style w:type="paragraph" w:styleId="4">
    <w:name w:val="heading 4"/>
    <w:basedOn w:val="a"/>
    <w:next w:val="a"/>
    <w:link w:val="4Char"/>
    <w:uiPriority w:val="9"/>
    <w:semiHidden/>
    <w:unhideWhenUsed/>
    <w:qFormat/>
    <w:rsid w:val="00E44A8A"/>
    <w:pPr>
      <w:keepNext/>
      <w:keepLines/>
      <w:suppressAutoHyphens w:val="0"/>
      <w:spacing w:before="80" w:after="40" w:line="278" w:lineRule="auto"/>
      <w:jc w:val="left"/>
      <w:outlineLvl w:val="3"/>
    </w:pPr>
    <w:rPr>
      <w:rFonts w:asciiTheme="minorHAnsi" w:eastAsiaTheme="majorEastAsia" w:hAnsiTheme="minorHAnsi" w:cstheme="majorBidi"/>
      <w:i/>
      <w:iCs/>
      <w:color w:val="0F4761" w:themeColor="accent1" w:themeShade="BF"/>
      <w:kern w:val="2"/>
      <w:sz w:val="24"/>
      <w:lang w:val="el-GR" w:eastAsia="en-US"/>
      <w14:ligatures w14:val="standardContextual"/>
    </w:rPr>
  </w:style>
  <w:style w:type="paragraph" w:styleId="5">
    <w:name w:val="heading 5"/>
    <w:basedOn w:val="a"/>
    <w:next w:val="a"/>
    <w:link w:val="5Char"/>
    <w:uiPriority w:val="9"/>
    <w:semiHidden/>
    <w:unhideWhenUsed/>
    <w:qFormat/>
    <w:rsid w:val="00E44A8A"/>
    <w:pPr>
      <w:keepNext/>
      <w:keepLines/>
      <w:suppressAutoHyphens w:val="0"/>
      <w:spacing w:before="80" w:after="40" w:line="278" w:lineRule="auto"/>
      <w:jc w:val="left"/>
      <w:outlineLvl w:val="4"/>
    </w:pPr>
    <w:rPr>
      <w:rFonts w:asciiTheme="minorHAnsi" w:eastAsiaTheme="majorEastAsia" w:hAnsiTheme="minorHAnsi" w:cstheme="majorBidi"/>
      <w:color w:val="0F4761" w:themeColor="accent1" w:themeShade="BF"/>
      <w:kern w:val="2"/>
      <w:sz w:val="24"/>
      <w:lang w:val="el-GR" w:eastAsia="en-US"/>
      <w14:ligatures w14:val="standardContextual"/>
    </w:rPr>
  </w:style>
  <w:style w:type="paragraph" w:styleId="6">
    <w:name w:val="heading 6"/>
    <w:basedOn w:val="a"/>
    <w:next w:val="a"/>
    <w:link w:val="6Char"/>
    <w:uiPriority w:val="9"/>
    <w:semiHidden/>
    <w:unhideWhenUsed/>
    <w:qFormat/>
    <w:rsid w:val="00E44A8A"/>
    <w:pPr>
      <w:keepNext/>
      <w:keepLines/>
      <w:suppressAutoHyphens w:val="0"/>
      <w:spacing w:before="40" w:after="0" w:line="278" w:lineRule="auto"/>
      <w:jc w:val="left"/>
      <w:outlineLvl w:val="5"/>
    </w:pPr>
    <w:rPr>
      <w:rFonts w:asciiTheme="minorHAnsi" w:eastAsiaTheme="majorEastAsia" w:hAnsiTheme="minorHAnsi" w:cstheme="majorBidi"/>
      <w:i/>
      <w:iCs/>
      <w:color w:val="595959" w:themeColor="text1" w:themeTint="A6"/>
      <w:kern w:val="2"/>
      <w:sz w:val="24"/>
      <w:lang w:val="el-GR" w:eastAsia="en-US"/>
      <w14:ligatures w14:val="standardContextual"/>
    </w:rPr>
  </w:style>
  <w:style w:type="paragraph" w:styleId="7">
    <w:name w:val="heading 7"/>
    <w:basedOn w:val="a"/>
    <w:next w:val="a"/>
    <w:link w:val="7Char"/>
    <w:uiPriority w:val="9"/>
    <w:semiHidden/>
    <w:unhideWhenUsed/>
    <w:qFormat/>
    <w:rsid w:val="00E44A8A"/>
    <w:pPr>
      <w:keepNext/>
      <w:keepLines/>
      <w:suppressAutoHyphens w:val="0"/>
      <w:spacing w:before="40" w:after="0" w:line="278" w:lineRule="auto"/>
      <w:jc w:val="left"/>
      <w:outlineLvl w:val="6"/>
    </w:pPr>
    <w:rPr>
      <w:rFonts w:asciiTheme="minorHAnsi" w:eastAsiaTheme="majorEastAsia" w:hAnsiTheme="minorHAnsi" w:cstheme="majorBidi"/>
      <w:color w:val="595959" w:themeColor="text1" w:themeTint="A6"/>
      <w:kern w:val="2"/>
      <w:sz w:val="24"/>
      <w:lang w:val="el-GR" w:eastAsia="en-US"/>
      <w14:ligatures w14:val="standardContextual"/>
    </w:rPr>
  </w:style>
  <w:style w:type="paragraph" w:styleId="8">
    <w:name w:val="heading 8"/>
    <w:basedOn w:val="a"/>
    <w:next w:val="a"/>
    <w:link w:val="8Char"/>
    <w:uiPriority w:val="9"/>
    <w:semiHidden/>
    <w:unhideWhenUsed/>
    <w:qFormat/>
    <w:rsid w:val="00E44A8A"/>
    <w:pPr>
      <w:keepNext/>
      <w:keepLines/>
      <w:suppressAutoHyphens w:val="0"/>
      <w:spacing w:after="0" w:line="278" w:lineRule="auto"/>
      <w:jc w:val="left"/>
      <w:outlineLvl w:val="7"/>
    </w:pPr>
    <w:rPr>
      <w:rFonts w:asciiTheme="minorHAnsi" w:eastAsiaTheme="majorEastAsia" w:hAnsiTheme="minorHAnsi" w:cstheme="majorBidi"/>
      <w:i/>
      <w:iCs/>
      <w:color w:val="272727" w:themeColor="text1" w:themeTint="D8"/>
      <w:kern w:val="2"/>
      <w:sz w:val="24"/>
      <w:lang w:val="el-GR" w:eastAsia="en-US"/>
      <w14:ligatures w14:val="standardContextual"/>
    </w:rPr>
  </w:style>
  <w:style w:type="paragraph" w:styleId="9">
    <w:name w:val="heading 9"/>
    <w:basedOn w:val="a"/>
    <w:next w:val="a"/>
    <w:link w:val="9Char"/>
    <w:uiPriority w:val="9"/>
    <w:semiHidden/>
    <w:unhideWhenUsed/>
    <w:qFormat/>
    <w:rsid w:val="00E44A8A"/>
    <w:pPr>
      <w:keepNext/>
      <w:keepLines/>
      <w:suppressAutoHyphens w:val="0"/>
      <w:spacing w:after="0" w:line="278" w:lineRule="auto"/>
      <w:jc w:val="left"/>
      <w:outlineLvl w:val="8"/>
    </w:pPr>
    <w:rPr>
      <w:rFonts w:asciiTheme="minorHAnsi" w:eastAsiaTheme="majorEastAsia" w:hAnsiTheme="minorHAnsi" w:cstheme="majorBidi"/>
      <w:color w:val="272727" w:themeColor="text1" w:themeTint="D8"/>
      <w:kern w:val="2"/>
      <w:sz w:val="24"/>
      <w:lang w:val="el-GR"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E44A8A"/>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E44A8A"/>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E44A8A"/>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E44A8A"/>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E44A8A"/>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E44A8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E44A8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E44A8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E44A8A"/>
    <w:rPr>
      <w:rFonts w:eastAsiaTheme="majorEastAsia" w:cstheme="majorBidi"/>
      <w:color w:val="272727" w:themeColor="text1" w:themeTint="D8"/>
    </w:rPr>
  </w:style>
  <w:style w:type="paragraph" w:styleId="a3">
    <w:name w:val="Title"/>
    <w:basedOn w:val="a"/>
    <w:next w:val="a"/>
    <w:link w:val="Char"/>
    <w:uiPriority w:val="10"/>
    <w:qFormat/>
    <w:rsid w:val="00E44A8A"/>
    <w:pPr>
      <w:suppressAutoHyphens w:val="0"/>
      <w:spacing w:after="80"/>
      <w:contextualSpacing/>
      <w:jc w:val="left"/>
    </w:pPr>
    <w:rPr>
      <w:rFonts w:asciiTheme="majorHAnsi" w:eastAsiaTheme="majorEastAsia" w:hAnsiTheme="majorHAnsi" w:cstheme="majorBidi"/>
      <w:spacing w:val="-10"/>
      <w:kern w:val="28"/>
      <w:sz w:val="56"/>
      <w:szCs w:val="56"/>
      <w:lang w:val="el-GR" w:eastAsia="en-US"/>
      <w14:ligatures w14:val="standardContextual"/>
    </w:rPr>
  </w:style>
  <w:style w:type="character" w:customStyle="1" w:styleId="Char">
    <w:name w:val="Τίτλος Char"/>
    <w:basedOn w:val="a0"/>
    <w:link w:val="a3"/>
    <w:uiPriority w:val="10"/>
    <w:rsid w:val="00E44A8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44A8A"/>
    <w:pPr>
      <w:numPr>
        <w:ilvl w:val="1"/>
      </w:numPr>
      <w:suppressAutoHyphens w:val="0"/>
      <w:spacing w:after="160" w:line="278" w:lineRule="auto"/>
      <w:jc w:val="left"/>
    </w:pPr>
    <w:rPr>
      <w:rFonts w:asciiTheme="minorHAnsi" w:eastAsiaTheme="majorEastAsia" w:hAnsiTheme="minorHAnsi" w:cstheme="majorBidi"/>
      <w:color w:val="595959" w:themeColor="text1" w:themeTint="A6"/>
      <w:spacing w:val="15"/>
      <w:kern w:val="2"/>
      <w:sz w:val="28"/>
      <w:szCs w:val="28"/>
      <w:lang w:val="el-GR" w:eastAsia="en-US"/>
      <w14:ligatures w14:val="standardContextual"/>
    </w:rPr>
  </w:style>
  <w:style w:type="character" w:customStyle="1" w:styleId="Char0">
    <w:name w:val="Υπότιτλος Char"/>
    <w:basedOn w:val="a0"/>
    <w:link w:val="a4"/>
    <w:uiPriority w:val="11"/>
    <w:rsid w:val="00E44A8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E44A8A"/>
    <w:pPr>
      <w:suppressAutoHyphens w:val="0"/>
      <w:spacing w:before="160" w:after="160" w:line="278" w:lineRule="auto"/>
      <w:jc w:val="center"/>
    </w:pPr>
    <w:rPr>
      <w:rFonts w:asciiTheme="minorHAnsi" w:eastAsiaTheme="minorHAnsi" w:hAnsiTheme="minorHAnsi" w:cstheme="minorBidi"/>
      <w:i/>
      <w:iCs/>
      <w:color w:val="404040" w:themeColor="text1" w:themeTint="BF"/>
      <w:kern w:val="2"/>
      <w:sz w:val="24"/>
      <w:lang w:val="el-GR" w:eastAsia="en-US"/>
      <w14:ligatures w14:val="standardContextual"/>
    </w:rPr>
  </w:style>
  <w:style w:type="character" w:customStyle="1" w:styleId="Char1">
    <w:name w:val="Απόσπασμα Char"/>
    <w:basedOn w:val="a0"/>
    <w:link w:val="a5"/>
    <w:uiPriority w:val="29"/>
    <w:rsid w:val="00E44A8A"/>
    <w:rPr>
      <w:i/>
      <w:iCs/>
      <w:color w:val="404040" w:themeColor="text1" w:themeTint="BF"/>
    </w:rPr>
  </w:style>
  <w:style w:type="paragraph" w:styleId="a6">
    <w:name w:val="List Paragraph"/>
    <w:basedOn w:val="a"/>
    <w:uiPriority w:val="34"/>
    <w:qFormat/>
    <w:rsid w:val="00E44A8A"/>
    <w:pPr>
      <w:suppressAutoHyphens w:val="0"/>
      <w:spacing w:after="160" w:line="278" w:lineRule="auto"/>
      <w:ind w:left="720"/>
      <w:contextualSpacing/>
      <w:jc w:val="left"/>
    </w:pPr>
    <w:rPr>
      <w:rFonts w:asciiTheme="minorHAnsi" w:eastAsiaTheme="minorHAnsi" w:hAnsiTheme="minorHAnsi" w:cstheme="minorBidi"/>
      <w:kern w:val="2"/>
      <w:sz w:val="24"/>
      <w:lang w:val="el-GR" w:eastAsia="en-US"/>
      <w14:ligatures w14:val="standardContextual"/>
    </w:rPr>
  </w:style>
  <w:style w:type="character" w:styleId="a7">
    <w:name w:val="Intense Emphasis"/>
    <w:basedOn w:val="a0"/>
    <w:uiPriority w:val="21"/>
    <w:qFormat/>
    <w:rsid w:val="00E44A8A"/>
    <w:rPr>
      <w:i/>
      <w:iCs/>
      <w:color w:val="0F4761" w:themeColor="accent1" w:themeShade="BF"/>
    </w:rPr>
  </w:style>
  <w:style w:type="paragraph" w:styleId="a8">
    <w:name w:val="Intense Quote"/>
    <w:basedOn w:val="a"/>
    <w:next w:val="a"/>
    <w:link w:val="Char2"/>
    <w:uiPriority w:val="30"/>
    <w:qFormat/>
    <w:rsid w:val="00E44A8A"/>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lang w:val="el-GR" w:eastAsia="en-US"/>
      <w14:ligatures w14:val="standardContextual"/>
    </w:rPr>
  </w:style>
  <w:style w:type="character" w:customStyle="1" w:styleId="Char2">
    <w:name w:val="Έντονο απόσπ. Char"/>
    <w:basedOn w:val="a0"/>
    <w:link w:val="a8"/>
    <w:uiPriority w:val="30"/>
    <w:rsid w:val="00E44A8A"/>
    <w:rPr>
      <w:i/>
      <w:iCs/>
      <w:color w:val="0F4761" w:themeColor="accent1" w:themeShade="BF"/>
    </w:rPr>
  </w:style>
  <w:style w:type="character" w:styleId="a9">
    <w:name w:val="Intense Reference"/>
    <w:basedOn w:val="a0"/>
    <w:uiPriority w:val="32"/>
    <w:qFormat/>
    <w:rsid w:val="00E44A8A"/>
    <w:rPr>
      <w:b/>
      <w:bCs/>
      <w:smallCaps/>
      <w:color w:val="0F4761" w:themeColor="accent1" w:themeShade="BF"/>
      <w:spacing w:val="5"/>
    </w:rPr>
  </w:style>
  <w:style w:type="paragraph" w:customStyle="1" w:styleId="Standard">
    <w:name w:val="Standard"/>
    <w:rsid w:val="00E44A8A"/>
    <w:pPr>
      <w:widowControl w:val="0"/>
      <w:suppressAutoHyphens/>
      <w:spacing w:after="0" w:line="240" w:lineRule="auto"/>
      <w:textAlignment w:val="baseline"/>
    </w:pPr>
    <w:rPr>
      <w:rFonts w:ascii="Times New Roman" w:eastAsia="SimSun" w:hAnsi="Times New Roman" w:cs="Lucida Sans"/>
      <w:kern w:val="1"/>
      <w:lang w:eastAsia="hi-IN" w:bidi="hi-IN"/>
      <w14:ligatures w14:val="none"/>
    </w:rPr>
  </w:style>
  <w:style w:type="table" w:styleId="aa">
    <w:name w:val="Table Grid"/>
    <w:basedOn w:val="a1"/>
    <w:uiPriority w:val="39"/>
    <w:rsid w:val="004B7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232</Words>
  <Characters>1254</Characters>
  <Application>Microsoft Office Word</Application>
  <DocSecurity>0</DocSecurity>
  <Lines>10</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Pelagia Karatzimou</dc:creator>
  <cp:keywords/>
  <dc:description/>
  <cp:lastModifiedBy>Pelagia Karatzimou</cp:lastModifiedBy>
  <cp:revision>3</cp:revision>
  <dcterms:created xsi:type="dcterms:W3CDTF">2026-10-15T09:30:00Z</dcterms:created>
  <dcterms:modified xsi:type="dcterms:W3CDTF">2026-10-15T09:33:00Z</dcterms:modified>
</cp:coreProperties>
</file>